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134" w:val="left"/>
        </w:tabs>
        <w:spacing w:after="113" w:before="0"/>
        <w:jc w:val="center"/>
      </w:pPr>
      <w:r>
        <w:rPr>
          <w:rFonts w:cs="Times New Roman"/>
          <w:b/>
          <w:bCs/>
          <w:sz w:val="30"/>
          <w:szCs w:val="30"/>
        </w:rPr>
        <w:t>JOSEFODOLSKÉ DIVADELNÍ JARO 2019</w:t>
      </w:r>
    </w:p>
    <w:p>
      <w:pPr>
        <w:pStyle w:val="style0"/>
        <w:tabs>
          <w:tab w:leader="none" w:pos="1134" w:val="left"/>
        </w:tabs>
        <w:spacing w:after="283" w:before="0"/>
        <w:jc w:val="center"/>
      </w:pPr>
      <w:r>
        <w:rPr>
          <w:rFonts w:cs="Times New Roman"/>
          <w:b/>
          <w:bCs/>
          <w:i w:val="false"/>
          <w:color w:val="000000"/>
          <w:sz w:val="28"/>
          <w:szCs w:val="28"/>
          <w:u w:val="single"/>
        </w:rPr>
        <w:t>29. ročník Krajské postupové přehlídky venkovských divadelních souborů</w:t>
      </w:r>
    </w:p>
    <w:p>
      <w:pPr>
        <w:pStyle w:val="style0"/>
        <w:jc w:val="center"/>
      </w:pPr>
      <w:r>
        <w:rPr>
          <w:b/>
          <w:bCs/>
          <w:sz w:val="30"/>
          <w:szCs w:val="30"/>
          <w:u w:val="single"/>
        </w:rPr>
        <w:t>Čestná uznání</w:t>
      </w:r>
    </w:p>
    <w:p>
      <w:pPr>
        <w:pStyle w:val="style0"/>
        <w:jc w:val="center"/>
      </w:pPr>
      <w:r>
        <w:rPr>
          <w:b/>
          <w:bCs/>
          <w:sz w:val="36"/>
          <w:szCs w:val="36"/>
          <w:u w:val="single"/>
        </w:rPr>
      </w:r>
    </w:p>
    <w:p>
      <w:pPr>
        <w:pStyle w:val="style0"/>
        <w:jc w:val="center"/>
      </w:pPr>
      <w:r>
        <w:rPr/>
        <w:t>Luděk Štěpnička za herecký výkon v inscenaci „Chudý kejklíř aneb Noční navštívení“</w:t>
      </w:r>
    </w:p>
    <w:p>
      <w:pPr>
        <w:pStyle w:val="style0"/>
        <w:jc w:val="center"/>
      </w:pPr>
      <w:r>
        <w:rPr/>
        <w:t>Jana Staňková za autorskou kreativitu v inscenaci „Chudý kejklíř aneb Noční navštívení“</w:t>
      </w:r>
    </w:p>
    <w:p>
      <w:pPr>
        <w:pStyle w:val="style0"/>
        <w:jc w:val="center"/>
      </w:pPr>
      <w:r>
        <w:rPr/>
        <w:t>DS Máj Tatobity za sborový zpěv v inscenaci „Chudý kejklíř aneb Noční navštívení“</w:t>
      </w:r>
    </w:p>
    <w:p>
      <w:pPr>
        <w:pStyle w:val="style0"/>
        <w:jc w:val="center"/>
      </w:pPr>
      <w:r>
        <w:rPr/>
        <w:t>Hana Dohnalová za herecký výkon v inscenaci „Otcové se rodí ve skříních“</w:t>
      </w:r>
    </w:p>
    <w:p>
      <w:pPr>
        <w:pStyle w:val="style0"/>
        <w:jc w:val="center"/>
      </w:pPr>
      <w:r>
        <w:rPr/>
        <w:t>Pavel Svárovský za herecký výkon v inscenaci „Otcové se rodí ve skříních“</w:t>
      </w:r>
    </w:p>
    <w:p>
      <w:pPr>
        <w:pStyle w:val="style0"/>
        <w:jc w:val="center"/>
      </w:pPr>
      <w:r>
        <w:rPr/>
        <w:t>Hana Pekárková za herecký výkon v inscenaci „Žerty Antona Pavloviče“</w:t>
      </w:r>
    </w:p>
    <w:p>
      <w:pPr>
        <w:pStyle w:val="style0"/>
        <w:jc w:val="center"/>
      </w:pPr>
      <w:r>
        <w:rPr/>
        <w:t>Hana Filipová za herecký výkon v inscenaci „Žerty Antona Pavloviče“</w:t>
      </w:r>
    </w:p>
    <w:p>
      <w:pPr>
        <w:pStyle w:val="style0"/>
        <w:jc w:val="center"/>
      </w:pPr>
      <w:r>
        <w:rPr/>
        <w:t>Darina Martinovská za režii inscenace „Žerty Antona Pavloviče“</w:t>
      </w:r>
    </w:p>
    <w:p>
      <w:pPr>
        <w:pStyle w:val="style0"/>
        <w:jc w:val="center"/>
      </w:pPr>
      <w:r>
        <w:rPr/>
        <w:t>Julie Janatová za herecký výkon v inscenaci „Osm žen“</w:t>
      </w:r>
    </w:p>
    <w:p>
      <w:pPr>
        <w:pStyle w:val="style0"/>
        <w:jc w:val="center"/>
      </w:pPr>
      <w:r>
        <w:rPr/>
        <w:t>Iveta Hlubučková za herecký výkon v inscenaci „Osm žen“</w:t>
      </w:r>
    </w:p>
    <w:p>
      <w:pPr>
        <w:pStyle w:val="style0"/>
        <w:jc w:val="center"/>
      </w:pPr>
      <w:r>
        <w:rPr/>
        <w:t>Veronika Höslová za herecký výkon v inscenaci „Agentura Drahoušek“</w:t>
      </w:r>
    </w:p>
    <w:p>
      <w:pPr>
        <w:pStyle w:val="style0"/>
        <w:jc w:val="center"/>
      </w:pPr>
      <w:r>
        <w:rPr/>
        <w:t>Kristýna Dlouhá za herecký výkon v inscenaci „Agentura Drahoušek“</w:t>
      </w:r>
    </w:p>
    <w:p>
      <w:pPr>
        <w:pStyle w:val="style0"/>
        <w:jc w:val="center"/>
      </w:pPr>
      <w:r>
        <w:rPr/>
        <w:t>Miroslav Izer za herecký výkon v inscenaci „Víme, jak je důležité míti Filipa“</w:t>
      </w:r>
    </w:p>
    <w:p>
      <w:pPr>
        <w:pStyle w:val="style0"/>
        <w:jc w:val="center"/>
      </w:pPr>
      <w:r>
        <w:rPr/>
        <w:t>Bára Minaříková za herecký výkon v inscenaci „Víme, jak je důležité míti Filipa“</w:t>
      </w:r>
    </w:p>
    <w:p>
      <w:pPr>
        <w:pStyle w:val="style0"/>
        <w:jc w:val="center"/>
      </w:pPr>
      <w:r>
        <w:rPr/>
        <w:t>Ondra Bláha za herecký výkon v inscenaci“ O princezně, Honzovi a zlatém chmýří“</w:t>
      </w:r>
    </w:p>
    <w:p>
      <w:pPr>
        <w:pStyle w:val="style0"/>
        <w:jc w:val="center"/>
      </w:pPr>
      <w:r>
        <w:rPr/>
        <w:t>Michaela Macáková za herecký výkon v inscenaci „O princezně, Honzovi a zlatém chmýří“</w:t>
      </w:r>
    </w:p>
    <w:p>
      <w:pPr>
        <w:pStyle w:val="style0"/>
        <w:jc w:val="center"/>
      </w:pPr>
      <w:r>
        <w:rPr>
          <w:rFonts w:ascii="TimesNewRoman" w:hAnsi="TimesNewRoman"/>
          <w:b w:val="false"/>
          <w:bCs w:val="false"/>
          <w:i w:val="false"/>
          <w:color w:val="000000"/>
          <w:sz w:val="24"/>
          <w:szCs w:val="24"/>
          <w:u w:val="none"/>
        </w:rPr>
        <w:t>Kolektiv Činohry Skaláček Tisá za kostýmy v inscenaci „O princezně, Honzovi a zlatém chmýří“</w:t>
      </w:r>
    </w:p>
    <w:p>
      <w:pPr>
        <w:pStyle w:val="style0"/>
        <w:jc w:val="center"/>
      </w:pPr>
      <w:r>
        <w:rPr>
          <w:rFonts w:ascii="TimesNewRoman" w:hAnsi="TimesNewRoman"/>
          <w:b/>
          <w:bCs/>
          <w:i w:val="false"/>
          <w:color w:val="000000"/>
          <w:sz w:val="36"/>
          <w:szCs w:val="36"/>
          <w:u w:val="single"/>
        </w:rPr>
      </w:r>
    </w:p>
    <w:p>
      <w:pPr>
        <w:pStyle w:val="style0"/>
        <w:jc w:val="center"/>
      </w:pPr>
      <w:r>
        <w:rPr>
          <w:rFonts w:ascii="TimesNewRoman" w:hAnsi="TimesNewRoman"/>
          <w:b/>
          <w:bCs/>
          <w:i w:val="false"/>
          <w:color w:val="000000"/>
          <w:sz w:val="30"/>
          <w:szCs w:val="30"/>
          <w:u w:val="single"/>
        </w:rPr>
        <w:t>CENY</w:t>
      </w:r>
    </w:p>
    <w:p>
      <w:pPr>
        <w:pStyle w:val="style0"/>
        <w:jc w:val="center"/>
      </w:pPr>
      <w:r>
        <w:rPr>
          <w:rFonts w:ascii="TimesNewRoman" w:hAnsi="TimesNewRoman"/>
          <w:b/>
          <w:bCs/>
          <w:i w:val="false"/>
          <w:color w:val="000000"/>
          <w:sz w:val="36"/>
          <w:szCs w:val="36"/>
          <w:u w:val="single"/>
        </w:rPr>
      </w:r>
    </w:p>
    <w:p>
      <w:pPr>
        <w:pStyle w:val="style0"/>
        <w:jc w:val="center"/>
      </w:pPr>
      <w:r>
        <w:rPr/>
        <w:t>Karel Stuchlík za režii inscenace „ Otcové se rodí ve skříních“</w:t>
      </w:r>
    </w:p>
    <w:p>
      <w:pPr>
        <w:pStyle w:val="style0"/>
        <w:jc w:val="center"/>
      </w:pPr>
      <w:r>
        <w:rPr/>
        <w:t>Radim Podrazký za herecký výkon v inscenaci „Otcové se rodí ve skříních“</w:t>
      </w:r>
    </w:p>
    <w:p>
      <w:pPr>
        <w:pStyle w:val="style0"/>
        <w:jc w:val="center"/>
      </w:pPr>
      <w:r>
        <w:rPr/>
        <w:t>Helena Košteynová  za herecký výkon v inscenaci „Otcové se rodí ve skříních“</w:t>
      </w:r>
    </w:p>
    <w:p>
      <w:pPr>
        <w:pStyle w:val="style0"/>
        <w:jc w:val="center"/>
      </w:pPr>
      <w:r>
        <w:rPr/>
        <w:t>Vladislav Kos  za herecký výkon v inscenaci „Žerty Antona Pavloviče“</w:t>
      </w:r>
    </w:p>
    <w:p>
      <w:pPr>
        <w:pStyle w:val="style0"/>
        <w:jc w:val="center"/>
      </w:pPr>
      <w:r>
        <w:rPr/>
        <w:t xml:space="preserve">DS Havlíček Zákupy za </w:t>
      </w:r>
      <w:bookmarkStart w:id="0" w:name="__DdeLink__8_479617046"/>
      <w:bookmarkEnd w:id="0"/>
      <w:r>
        <w:rPr/>
        <w:t>inscenaci „Víme, jak je důležité míti Filipa“</w:t>
      </w:r>
    </w:p>
    <w:p>
      <w:pPr>
        <w:pStyle w:val="style0"/>
        <w:jc w:val="center"/>
      </w:pPr>
      <w:r>
        <w:rPr/>
        <w:t>Jiří M. Šimek  za režii inscenace „Víme, jak je důležité míti Filipa“</w:t>
      </w:r>
    </w:p>
    <w:p>
      <w:pPr>
        <w:pStyle w:val="style0"/>
        <w:jc w:val="center"/>
      </w:pPr>
      <w:r>
        <w:rPr/>
        <w:t>Jiří M. Šimek, Jan Suchý za hudební a písňovou složku „Víme, jak je důležité míti Filipa“</w:t>
      </w:r>
    </w:p>
    <w:p>
      <w:pPr>
        <w:pStyle w:val="style0"/>
        <w:jc w:val="center"/>
      </w:pPr>
      <w:r>
        <w:rPr/>
        <w:t>Karel Minařík  za herecký výkon v inscenaci „Víme, jak je důležité míti Filipa“</w:t>
      </w:r>
    </w:p>
    <w:p>
      <w:pPr>
        <w:pStyle w:val="style0"/>
        <w:jc w:val="center"/>
      </w:pPr>
      <w:r>
        <w:rPr/>
        <w:t>Dana Sobotková za herecký výkon v inscenaci „Víme, jak je důležité míti Filipa“</w:t>
      </w:r>
    </w:p>
    <w:p>
      <w:pPr>
        <w:pStyle w:val="style0"/>
        <w:jc w:val="center"/>
      </w:pPr>
      <w:r>
        <w:rPr/>
        <w:t>Jiřina Fridrichová za herecký výkon v inscenaci „Víme, jak je důležité míti Filipa“</w:t>
      </w:r>
    </w:p>
    <w:p>
      <w:pPr>
        <w:pStyle w:val="style0"/>
        <w:jc w:val="center"/>
      </w:pPr>
      <w:r>
        <w:rPr>
          <w:rFonts w:ascii="TimesNewRoman" w:hAnsi="TimesNewRoman"/>
          <w:b w:val="false"/>
          <w:bCs w:val="false"/>
          <w:i w:val="false"/>
          <w:color w:val="000000"/>
          <w:sz w:val="22"/>
          <w:szCs w:val="22"/>
          <w:u w:val="none"/>
        </w:rPr>
        <w:t>Činohra Skaláček Tisá za kolektivní hereckou složku v inscenaci pro děti „O  princezně, Honzovi a zlatém chmýří“</w:t>
      </w:r>
    </w:p>
    <w:p>
      <w:pPr>
        <w:pStyle w:val="style0"/>
        <w:jc w:val="center"/>
      </w:pPr>
      <w:r>
        <w:rPr>
          <w:rFonts w:ascii="TimesNewRoman" w:hAnsi="TimesNewRoman"/>
          <w:b w:val="false"/>
          <w:bCs w:val="false"/>
          <w:i w:val="false"/>
          <w:color w:val="000000"/>
          <w:sz w:val="22"/>
          <w:szCs w:val="22"/>
          <w:u w:val="none"/>
        </w:rPr>
      </w:r>
    </w:p>
    <w:p>
      <w:pPr>
        <w:pStyle w:val="style0"/>
        <w:jc w:val="center"/>
      </w:pPr>
      <w:r>
        <w:rPr>
          <w:b/>
          <w:bCs/>
          <w:sz w:val="30"/>
          <w:szCs w:val="30"/>
          <w:u w:val="single"/>
        </w:rPr>
        <w:t>Doporučení</w:t>
      </w:r>
    </w:p>
    <w:p>
      <w:pPr>
        <w:pStyle w:val="style0"/>
        <w:jc w:val="center"/>
      </w:pPr>
      <w:r>
        <w:rPr>
          <w:b/>
          <w:bCs/>
          <w:sz w:val="20"/>
          <w:szCs w:val="20"/>
          <w:u w:val="single"/>
        </w:rPr>
      </w:r>
    </w:p>
    <w:p>
      <w:pPr>
        <w:pStyle w:val="style0"/>
      </w:pPr>
      <w:r>
        <w:rPr/>
        <w:t>Činohra Skaláček Tisá s pohádkou „O princezně, Honzovi a zlatém chmýří“ na národní přehlídku POPELKA Rakovník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DS J. K. Tyl Josefův Důl s inscenací „Otcové se rodí ve skříních“ na národní přehlídku venkovských divadelních souborů „Krakonošův divadelní podzim“ ve Vysokém n. J.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bCs/>
          <w:sz w:val="30"/>
          <w:szCs w:val="30"/>
          <w:u w:val="single"/>
        </w:rPr>
        <w:t>Nominace</w:t>
      </w:r>
    </w:p>
    <w:p>
      <w:pPr>
        <w:pStyle w:val="style0"/>
        <w:jc w:val="center"/>
      </w:pPr>
      <w:r>
        <w:rPr>
          <w:b/>
          <w:bCs/>
          <w:sz w:val="20"/>
          <w:szCs w:val="20"/>
          <w:u w:val="single"/>
        </w:rPr>
      </w:r>
    </w:p>
    <w:p>
      <w:pPr>
        <w:pStyle w:val="style0"/>
      </w:pPr>
      <w:r>
        <w:rPr>
          <w:rFonts w:ascii="TimesNewRoman" w:hAnsi="TimesNewRoman"/>
          <w:b w:val="false"/>
          <w:bCs w:val="false"/>
          <w:i w:val="false"/>
          <w:color w:val="000000"/>
          <w:sz w:val="22"/>
          <w:szCs w:val="22"/>
          <w:u w:val="none"/>
        </w:rPr>
        <w:t>DS Havlíček Zákupy s inscenací „Víme, jak je důležité míti Filipa“ na národní přehlídku venkovských divadelních souborů „Krakonošův divadelní podzim“ ve Vysokém n. J.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cs-CZ"/>
    </w:rPr>
  </w:style>
  <w:style w:styleId="style15" w:type="paragraph">
    <w:name w:val="Nadpis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Tělo textu"/>
    <w:basedOn w:val="style0"/>
    <w:next w:val="style16"/>
    <w:pPr>
      <w:spacing w:after="120" w:before="0"/>
    </w:pPr>
    <w:rPr/>
  </w:style>
  <w:style w:styleId="style17" w:type="paragraph">
    <w:name w:val="Seznam"/>
    <w:basedOn w:val="style16"/>
    <w:next w:val="style17"/>
    <w:pPr/>
    <w:rPr>
      <w:rFonts w:cs="Mangal"/>
    </w:rPr>
  </w:style>
  <w:style w:styleId="style18" w:type="paragraph">
    <w:name w:val="Popisek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Rejstřík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2019-05-12T21:44:46.30Z</dcterms:created>
  <cp:revision>0</cp:revision>
</cp:coreProperties>
</file>